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Памятка для родителей: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Сдавать верхнюю одежду в гардероб.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Находиться в ДК только в сменной обуви  (можно пользоваться бахилами)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Отключать мобильные телефоны во время концерта.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Не ходить по зрительному залу во время номера. 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опоздании на концерт заходить в зрительный зал только между концертными номерами. 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Запрещается выходить (без уважительной причины) из зрительного зала до конца  концерта или иного мероприятия (даже если ваш ребенок уже закончил выступление!!!)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 Приветствуется активная поддержка детей. 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Распространение фотографий и видео выступлений коллектива в сетях Интернета без разрешения педагога строго запрещено! 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Нельзя отвлекать детей и педагога во время занятий.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Педагог не несет ответственность за сохранность вещей в раздевалке.      (Ценные вещи на время проведения занятий сдавать руководителю). 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Разрешается присутствовать на репетициях и генеральных репетициях только в качестве помощников в организации концерта, помощников за кулисами, оценивая и помогая не своему ребенку, а оказывая помощь в организации всем учащимся. 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Запрещается находиться в классе во время репетиции. 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Решать в присутствии детей спорные вопросы.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Помните, что вопрос участия ребенка в номере – это компетенция только художественного руководителя. Каждый родитель считает своего ребенка звездой и не видит того, на что профессионально смотрят педагоги.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Художественный руководитель имеет право отчислить из коллектива учащихся, родители которых мешают учебному процессу и неуважительно относятся к существующим правилам и традициям ДК. </w:t>
      </w:r>
    </w:p>
    <w:p>
      <w:pPr>
        <w:ind w:firstLine="130" w:firstLineChars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именно:  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родителям, пытающимся диктовать хореографам и художественному руководителю как вести занятие,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родителям, настаивающим на участие именно их ребенка в номере, 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за некорректное поведение родителей, по отношению к руководителям, последние, оставляют за собой право отказаться от работы с их ребенком.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Постановка танцевальных номеров – это коллективное творчество, требующее развития способности понимать другого человека, умение помогать и поддерживать, требующего всестороннего развития, не только физических, но  развитие внимания, координации, и, в первую очередь, развития ЛУЧШИХ ЧЕЛОВЕЧЕСКИХ КАЧЕСТВ! </w:t>
      </w: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i/>
          <w:iCs/>
          <w:sz w:val="26"/>
          <w:szCs w:val="26"/>
        </w:rPr>
        <w:t xml:space="preserve">ДОХА «Карамельки» </w:t>
      </w:r>
      <w:r>
        <w:rPr>
          <w:rFonts w:ascii="Times New Roman" w:hAnsi="Times New Roman" w:cs="Times New Roman"/>
          <w:sz w:val="26"/>
          <w:szCs w:val="26"/>
        </w:rPr>
        <w:t>- это не только классное обучение, но и огромное количество внеклассных мероприятий в течение учебного года: гастроли, концерты, фестивали, конкурсы, экскурсии и т. п.</w:t>
      </w:r>
    </w:p>
    <w:bookmarkEnd w:id="0"/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Если, прочитав Устав, Вы не согласны с рядом пунктов и не намерены их выполнять, советуем сразу поменять свой выбор, т. е. повести своего ребенка в другой коллектив, либо выбрать другое направление для развития детей.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устав регулирует порядок и правила поведения внутри коллектива ДК.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Родитель подает заявление педагогу и подписывает договор только после изучения и признания Устава.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Вам и Вашему ребенку овладеть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вокальным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мастерством! 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участия в любимых и новых постановках! </w:t>
      </w:r>
    </w:p>
    <w:p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душевного здоровья всем членам нашей большой и дружной семьи!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roxima_nova_rg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roxima_nova_rg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7C10"/>
    <w:multiLevelType w:val="singleLevel"/>
    <w:tmpl w:val="5B767C1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A20A0"/>
    <w:rsid w:val="5BE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2018-08-20T12:28:00Z</dcterms:created>
  <dc:creator>User</dc:creator>
  <cp:lastModifiedBy>User</cp:lastModifiedBy>
  <dcterms:modified xsi:type="dcterms:W3CDTF">2018-08-20T12:29:17Z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